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68" w:rsidRPr="005E04E3" w:rsidRDefault="005E04E3" w:rsidP="005E04E3">
      <w:pPr>
        <w:jc w:val="center"/>
        <w:rPr>
          <w:b/>
          <w:sz w:val="28"/>
          <w:szCs w:val="28"/>
        </w:rPr>
      </w:pPr>
      <w:r w:rsidRPr="005E04E3">
        <w:rPr>
          <w:b/>
          <w:sz w:val="28"/>
          <w:szCs w:val="28"/>
        </w:rPr>
        <w:t>Займы Муниципального «Фонда поддержки малого предпринимательства»</w:t>
      </w:r>
    </w:p>
    <w:p w:rsidR="005E04E3" w:rsidRPr="00C12F37" w:rsidRDefault="005E04E3" w:rsidP="005E04E3">
      <w:pPr>
        <w:pStyle w:val="ConsPlusNormal"/>
        <w:widowControl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12F37">
        <w:rPr>
          <w:rFonts w:ascii="Times New Roman" w:hAnsi="Times New Roman" w:cs="Times New Roman"/>
          <w:sz w:val="24"/>
          <w:szCs w:val="24"/>
        </w:rPr>
        <w:t>аймы выдаются Заявителям:</w:t>
      </w:r>
    </w:p>
    <w:p w:rsidR="005E04E3" w:rsidRPr="0082793E" w:rsidRDefault="005E04E3" w:rsidP="005E04E3">
      <w:pPr>
        <w:pStyle w:val="ConsPlusNormal"/>
        <w:widowControl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2793E">
        <w:rPr>
          <w:rFonts w:ascii="Times New Roman" w:hAnsi="Times New Roman" w:cs="Times New Roman"/>
          <w:sz w:val="24"/>
          <w:szCs w:val="24"/>
        </w:rPr>
        <w:t xml:space="preserve">арегистрированным и осуществляющим </w:t>
      </w:r>
      <w:r>
        <w:rPr>
          <w:rFonts w:ascii="Times New Roman" w:hAnsi="Times New Roman" w:cs="Times New Roman"/>
          <w:sz w:val="24"/>
          <w:szCs w:val="24"/>
        </w:rPr>
        <w:t xml:space="preserve">хозяйственную </w:t>
      </w:r>
      <w:r w:rsidRPr="0082793E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Беловского городского округа</w:t>
      </w:r>
      <w:r w:rsidRPr="0082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12 месяцев, предшествующих дате обращения</w:t>
      </w:r>
      <w:r w:rsidRPr="0082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Фонд за получением займа</w:t>
      </w:r>
      <w:r w:rsidRPr="0082793E">
        <w:rPr>
          <w:rFonts w:ascii="Times New Roman" w:hAnsi="Times New Roman" w:cs="Times New Roman"/>
          <w:sz w:val="24"/>
          <w:szCs w:val="24"/>
        </w:rPr>
        <w:t>;</w:t>
      </w:r>
    </w:p>
    <w:p w:rsidR="005E04E3" w:rsidRPr="0082793E" w:rsidRDefault="005E04E3" w:rsidP="005E04E3">
      <w:pPr>
        <w:pStyle w:val="ConsPlusNormal"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2793E">
        <w:rPr>
          <w:rFonts w:ascii="Times New Roman" w:hAnsi="Times New Roman" w:cs="Times New Roman"/>
          <w:sz w:val="24"/>
          <w:szCs w:val="24"/>
        </w:rPr>
        <w:t xml:space="preserve">е имеющим на дату обращения </w:t>
      </w:r>
      <w:r>
        <w:rPr>
          <w:rFonts w:ascii="Times New Roman" w:hAnsi="Times New Roman" w:cs="Times New Roman"/>
          <w:sz w:val="24"/>
          <w:szCs w:val="24"/>
        </w:rPr>
        <w:t>в Фонд за</w:t>
      </w:r>
      <w:r w:rsidRPr="0082793E">
        <w:rPr>
          <w:rFonts w:ascii="Times New Roman" w:hAnsi="Times New Roman" w:cs="Times New Roman"/>
          <w:sz w:val="24"/>
          <w:szCs w:val="24"/>
        </w:rPr>
        <w:t xml:space="preserve"> получение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82793E">
        <w:rPr>
          <w:rFonts w:ascii="Times New Roman" w:hAnsi="Times New Roman" w:cs="Times New Roman"/>
          <w:sz w:val="24"/>
          <w:szCs w:val="24"/>
        </w:rPr>
        <w:t>займа просроченной задолженности по уплате налогов и сборов перед бюджетами всех уровней;</w:t>
      </w:r>
    </w:p>
    <w:p w:rsidR="005E04E3" w:rsidRPr="0082793E" w:rsidRDefault="005E04E3" w:rsidP="005E04E3">
      <w:pPr>
        <w:pStyle w:val="ConsPlusNormal"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793E">
        <w:rPr>
          <w:rFonts w:ascii="Times New Roman" w:hAnsi="Times New Roman" w:cs="Times New Roman"/>
          <w:sz w:val="24"/>
          <w:szCs w:val="24"/>
        </w:rPr>
        <w:t xml:space="preserve"> отношении которых в течение </w:t>
      </w:r>
      <w:r>
        <w:rPr>
          <w:rFonts w:ascii="Times New Roman" w:hAnsi="Times New Roman" w:cs="Times New Roman"/>
          <w:sz w:val="24"/>
          <w:szCs w:val="24"/>
        </w:rPr>
        <w:t>12 месяцев</w:t>
      </w:r>
      <w:r w:rsidRPr="0082793E">
        <w:rPr>
          <w:rFonts w:ascii="Times New Roman" w:hAnsi="Times New Roman" w:cs="Times New Roman"/>
          <w:sz w:val="24"/>
          <w:szCs w:val="24"/>
        </w:rPr>
        <w:t>, предшествующих дате обращения за</w:t>
      </w:r>
      <w:r>
        <w:rPr>
          <w:rFonts w:ascii="Times New Roman" w:hAnsi="Times New Roman" w:cs="Times New Roman"/>
          <w:sz w:val="24"/>
          <w:szCs w:val="24"/>
        </w:rPr>
        <w:t xml:space="preserve"> получением </w:t>
      </w:r>
      <w:r w:rsidRPr="0082793E">
        <w:rPr>
          <w:rFonts w:ascii="Times New Roman" w:hAnsi="Times New Roman" w:cs="Times New Roman"/>
          <w:sz w:val="24"/>
          <w:szCs w:val="24"/>
        </w:rPr>
        <w:t xml:space="preserve">займа Фонда, не применялись процедуры несостоятельности (банкротства), в том числе: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 </w:t>
      </w:r>
    </w:p>
    <w:p w:rsidR="005E04E3" w:rsidRDefault="005E04E3" w:rsidP="005E04E3">
      <w:pPr>
        <w:pStyle w:val="ConsPlusNormal"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Предоставившим достаточное и высоколиквидное обеспечение для исполнения обязательств по договору займа </w:t>
      </w:r>
      <w:r w:rsidRPr="0082793E">
        <w:rPr>
          <w:rFonts w:ascii="Times New Roman" w:hAnsi="Times New Roman" w:cs="Times New Roman"/>
          <w:sz w:val="24"/>
          <w:szCs w:val="24"/>
        </w:rPr>
        <w:t>в размере ф</w:t>
      </w:r>
      <w:r>
        <w:rPr>
          <w:rFonts w:ascii="Times New Roman" w:hAnsi="Times New Roman" w:cs="Times New Roman"/>
          <w:sz w:val="24"/>
          <w:szCs w:val="24"/>
        </w:rPr>
        <w:t>актически полученной суммы займа и уплаты процентов на нее за весь период действия договора займа.</w:t>
      </w:r>
    </w:p>
    <w:p w:rsidR="005E04E3" w:rsidRPr="00B536E6" w:rsidRDefault="005E04E3" w:rsidP="005E04E3">
      <w:pPr>
        <w:pStyle w:val="ConsPlusNormal"/>
        <w:tabs>
          <w:tab w:val="left" w:pos="10773"/>
        </w:tabs>
        <w:ind w:left="709" w:right="224" w:firstLine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Займы используются </w:t>
      </w:r>
      <w:r>
        <w:rPr>
          <w:rFonts w:ascii="Times New Roman" w:hAnsi="Times New Roman"/>
          <w:sz w:val="24"/>
        </w:rPr>
        <w:t xml:space="preserve">субъектами малого, среднего предпринимательства для реализации инвестиционных проектов (приобретение основных средств, строительство, капитальный ремонт или реконструкция нежилых помещений, используемых для предпринимательской деятельности, пополнения оборотных средств и т.д.). </w:t>
      </w:r>
    </w:p>
    <w:p w:rsidR="005E04E3" w:rsidRDefault="005E04E3" w:rsidP="005E04E3">
      <w:pPr>
        <w:tabs>
          <w:tab w:val="left" w:pos="10773"/>
        </w:tabs>
        <w:autoSpaceDE w:val="0"/>
        <w:autoSpaceDN w:val="0"/>
        <w:adjustRightInd w:val="0"/>
        <w:ind w:left="709" w:right="224" w:hanging="709"/>
        <w:jc w:val="both"/>
      </w:pPr>
      <w:r>
        <w:t xml:space="preserve">                       Займы предоставляются субъектам малого, среднего предпринимательства для реализации инвестиционных проектов на условиях долевого участия Заявителя в инвестиционном проекте - за счет собственных средств Заявителя не менее 30% от стоимости инвестиционного проекта;</w:t>
      </w:r>
    </w:p>
    <w:p w:rsidR="005E04E3" w:rsidRPr="0082793E" w:rsidRDefault="005E04E3" w:rsidP="005E04E3">
      <w:pPr>
        <w:pStyle w:val="ConsPlusNormal"/>
        <w:widowControl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E3" w:rsidRPr="00C90AA9" w:rsidRDefault="005E04E3" w:rsidP="005E04E3">
      <w:pPr>
        <w:pStyle w:val="ConsPlusNormal"/>
        <w:widowControl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РАЗМЕР ЗАЙМА</w:t>
      </w:r>
    </w:p>
    <w:p w:rsidR="005E04E3" w:rsidRDefault="00C90AA9" w:rsidP="00C90AA9">
      <w:pPr>
        <w:pStyle w:val="ConsPlusNormal"/>
        <w:widowControl/>
        <w:tabs>
          <w:tab w:val="left" w:pos="10773"/>
        </w:tabs>
        <w:ind w:right="29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4E3">
        <w:rPr>
          <w:rFonts w:ascii="Times New Roman" w:hAnsi="Times New Roman" w:cs="Times New Roman"/>
          <w:sz w:val="24"/>
          <w:szCs w:val="24"/>
        </w:rPr>
        <w:t xml:space="preserve"> Максимальный размер займа не превышает 2 000 000 (два миллиона) рублей.</w:t>
      </w:r>
    </w:p>
    <w:p w:rsidR="005E04E3" w:rsidRPr="0082793E" w:rsidRDefault="00C90AA9" w:rsidP="00C90AA9">
      <w:pPr>
        <w:pStyle w:val="ConsPlusNormal"/>
        <w:widowControl/>
        <w:tabs>
          <w:tab w:val="left" w:pos="10773"/>
        </w:tabs>
        <w:ind w:right="29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04E3">
        <w:rPr>
          <w:rFonts w:ascii="Times New Roman" w:hAnsi="Times New Roman" w:cs="Times New Roman"/>
          <w:sz w:val="24"/>
          <w:szCs w:val="24"/>
        </w:rPr>
        <w:t>Минимальный размер займа составляет 50 000 (пятьдесят тысяч) рублей.</w:t>
      </w:r>
    </w:p>
    <w:p w:rsidR="005E04E3" w:rsidRDefault="005E04E3" w:rsidP="005E04E3">
      <w:pPr>
        <w:pStyle w:val="ConsPlusNormal"/>
        <w:widowControl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A9" w:rsidRPr="00C90AA9" w:rsidRDefault="00C90AA9" w:rsidP="00C90AA9">
      <w:pPr>
        <w:pStyle w:val="ConsPlusNormal"/>
        <w:widowControl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A9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Pr="00C90AA9">
        <w:rPr>
          <w:rFonts w:ascii="Times New Roman" w:hAnsi="Times New Roman" w:cs="Times New Roman"/>
          <w:sz w:val="24"/>
          <w:szCs w:val="24"/>
        </w:rPr>
        <w:t>ПРЕДОСТАВЛЕНИЯ  И</w:t>
      </w:r>
      <w:proofErr w:type="gramEnd"/>
      <w:r w:rsidRPr="00C90AA9">
        <w:rPr>
          <w:rFonts w:ascii="Times New Roman" w:hAnsi="Times New Roman" w:cs="Times New Roman"/>
          <w:sz w:val="24"/>
          <w:szCs w:val="24"/>
        </w:rPr>
        <w:t xml:space="preserve"> ПРОЦЕНТНАЯ СТАВКА ПО ЗАЙМУ</w:t>
      </w:r>
    </w:p>
    <w:p w:rsidR="00C90AA9" w:rsidRPr="00C90AA9" w:rsidRDefault="00C90AA9" w:rsidP="00C90AA9">
      <w:pPr>
        <w:pStyle w:val="ConsPlusNormal"/>
        <w:widowControl/>
        <w:tabs>
          <w:tab w:val="left" w:pos="10773"/>
        </w:tabs>
        <w:ind w:left="720" w:right="29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A9" w:rsidRDefault="00C90AA9" w:rsidP="00C90AA9">
      <w:pPr>
        <w:pStyle w:val="ConsPlusNormal"/>
        <w:widowControl/>
        <w:tabs>
          <w:tab w:val="left" w:pos="10773"/>
        </w:tabs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предоставления займа не превышает трех лет (36 месяцев).</w:t>
      </w:r>
      <w:r w:rsidRPr="0082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AA9" w:rsidRDefault="00C90AA9" w:rsidP="00C90AA9">
      <w:pPr>
        <w:pStyle w:val="ConsPlusNormal"/>
        <w:widowControl/>
        <w:tabs>
          <w:tab w:val="left" w:pos="10773"/>
        </w:tabs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срок предоставления займа составляет 1 (один) месяц.</w:t>
      </w:r>
    </w:p>
    <w:p w:rsidR="00C90AA9" w:rsidRPr="0082793E" w:rsidRDefault="00C90AA9" w:rsidP="00C90AA9">
      <w:pPr>
        <w:tabs>
          <w:tab w:val="left" w:pos="10773"/>
        </w:tabs>
        <w:autoSpaceDE w:val="0"/>
        <w:autoSpaceDN w:val="0"/>
        <w:adjustRightInd w:val="0"/>
        <w:ind w:right="292"/>
        <w:jc w:val="both"/>
      </w:pPr>
      <w:r>
        <w:t xml:space="preserve">            </w:t>
      </w:r>
      <w:proofErr w:type="gramStart"/>
      <w:r>
        <w:t>Процент  за</w:t>
      </w:r>
      <w:proofErr w:type="gramEnd"/>
      <w:r>
        <w:t xml:space="preserve"> пользование </w:t>
      </w:r>
      <w:r w:rsidRPr="0082793E">
        <w:t xml:space="preserve">займом устанавливается в размере </w:t>
      </w:r>
      <w:r>
        <w:t>15%  годовых.</w:t>
      </w:r>
    </w:p>
    <w:p w:rsidR="005E04E3" w:rsidRDefault="005E04E3"/>
    <w:p w:rsidR="00C90AA9" w:rsidRDefault="00C90AA9"/>
    <w:p w:rsidR="00C90AA9" w:rsidRDefault="00C90AA9"/>
    <w:p w:rsidR="00C90AA9" w:rsidRPr="00C90AA9" w:rsidRDefault="00C90AA9">
      <w:pPr>
        <w:rPr>
          <w:szCs w:val="24"/>
        </w:rPr>
      </w:pPr>
      <w:r>
        <w:t xml:space="preserve">Более подробную информацию можно получить при обращении в </w:t>
      </w:r>
      <w:r>
        <w:rPr>
          <w:szCs w:val="24"/>
        </w:rPr>
        <w:t xml:space="preserve">Муниципальный </w:t>
      </w:r>
      <w:r w:rsidRPr="00C90AA9">
        <w:rPr>
          <w:szCs w:val="24"/>
        </w:rPr>
        <w:t>«</w:t>
      </w:r>
      <w:r>
        <w:rPr>
          <w:szCs w:val="24"/>
        </w:rPr>
        <w:t>Фонд</w:t>
      </w:r>
      <w:r w:rsidRPr="00C90AA9">
        <w:rPr>
          <w:szCs w:val="24"/>
        </w:rPr>
        <w:t xml:space="preserve"> поддержки малого предпринимательства»</w:t>
      </w:r>
      <w:r>
        <w:rPr>
          <w:szCs w:val="24"/>
        </w:rPr>
        <w:t xml:space="preserve"> по адресу ул. Советская д.21 </w:t>
      </w:r>
      <w:proofErr w:type="spellStart"/>
      <w:r w:rsidR="009A7B0F">
        <w:rPr>
          <w:szCs w:val="24"/>
        </w:rPr>
        <w:t>каб</w:t>
      </w:r>
      <w:proofErr w:type="spellEnd"/>
      <w:r w:rsidR="009A7B0F">
        <w:rPr>
          <w:szCs w:val="24"/>
        </w:rPr>
        <w:t xml:space="preserve">. 82 </w:t>
      </w:r>
      <w:bookmarkStart w:id="0" w:name="_GoBack"/>
      <w:bookmarkEnd w:id="0"/>
      <w:r>
        <w:rPr>
          <w:szCs w:val="24"/>
        </w:rPr>
        <w:t>т. 2-49-96.</w:t>
      </w:r>
    </w:p>
    <w:sectPr w:rsidR="00C90AA9" w:rsidRPr="00C9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A"/>
    <w:rsid w:val="004D09CA"/>
    <w:rsid w:val="005E04E3"/>
    <w:rsid w:val="007C3C8E"/>
    <w:rsid w:val="009A7B0F"/>
    <w:rsid w:val="00C90AA9"/>
    <w:rsid w:val="00F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ED16-F57D-47E0-AD9C-7565035D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locked/>
    <w:rsid w:val="005E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2017-10-20T05:30:00Z</cp:lastPrinted>
  <dcterms:created xsi:type="dcterms:W3CDTF">2017-10-20T05:27:00Z</dcterms:created>
  <dcterms:modified xsi:type="dcterms:W3CDTF">2017-10-20T05:31:00Z</dcterms:modified>
</cp:coreProperties>
</file>